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7640" w14:textId="77777777" w:rsidR="009769A5" w:rsidRDefault="009769A5">
      <w:pPr>
        <w:spacing w:line="276" w:lineRule="auto"/>
        <w:ind w:left="352"/>
        <w:jc w:val="both"/>
        <w:rPr>
          <w:rFonts w:asciiTheme="majorHAnsi" w:hAnsiTheme="majorHAnsi" w:cstheme="majorHAnsi"/>
          <w:lang w:val="tr-TR"/>
        </w:rPr>
      </w:pPr>
    </w:p>
    <w:p w14:paraId="097A5CE1" w14:textId="77777777" w:rsidR="009769A5" w:rsidRDefault="009769A5">
      <w:pPr>
        <w:spacing w:line="276" w:lineRule="auto"/>
        <w:ind w:left="352"/>
        <w:jc w:val="both"/>
        <w:rPr>
          <w:rFonts w:asciiTheme="majorHAnsi" w:hAnsiTheme="majorHAnsi" w:cstheme="majorHAnsi"/>
          <w:lang w:val="tr-TR"/>
        </w:rPr>
      </w:pPr>
    </w:p>
    <w:tbl>
      <w:tblPr>
        <w:tblStyle w:val="TabloKlavuzu"/>
        <w:tblW w:w="9204" w:type="dxa"/>
        <w:tblLayout w:type="fixed"/>
        <w:tblLook w:val="04A0" w:firstRow="1" w:lastRow="0" w:firstColumn="1" w:lastColumn="0" w:noHBand="0" w:noVBand="1"/>
      </w:tblPr>
      <w:tblGrid>
        <w:gridCol w:w="9204"/>
      </w:tblGrid>
      <w:tr w:rsidR="009769A5" w14:paraId="4B089CAF" w14:textId="77777777">
        <w:trPr>
          <w:trHeight w:val="728"/>
        </w:trPr>
        <w:tc>
          <w:tcPr>
            <w:tcW w:w="9204" w:type="dxa"/>
          </w:tcPr>
          <w:p w14:paraId="3649DF4F" w14:textId="514B26C4" w:rsidR="009769A5" w:rsidRDefault="00A55F24">
            <w:pPr>
              <w:widowControl w:val="0"/>
              <w:spacing w:line="276" w:lineRule="auto"/>
              <w:ind w:left="352"/>
              <w:jc w:val="both"/>
              <w:rPr>
                <w:rFonts w:ascii="Calibri" w:hAnsi="Calibri" w:cs="Calibri"/>
              </w:rPr>
            </w:pPr>
            <w:r>
              <w:rPr>
                <w:rFonts w:asciiTheme="majorHAnsi" w:eastAsia="Cambria" w:hAnsiTheme="majorHAnsi" w:cstheme="majorHAnsi"/>
                <w:b/>
              </w:rPr>
              <w:t>CCTV UYARISI:</w:t>
            </w:r>
            <w:r>
              <w:rPr>
                <w:rFonts w:asciiTheme="majorHAnsi" w:eastAsia="Cambria" w:hAnsiTheme="majorHAnsi" w:cstheme="majorHAnsi"/>
              </w:rPr>
              <w:t xml:space="preserve"> Güvenliğiniz için, bu bina ve eklentileri </w:t>
            </w:r>
            <w:r w:rsidR="00ED4697">
              <w:rPr>
                <w:rFonts w:asciiTheme="majorHAnsi" w:eastAsia="Cambria" w:hAnsiTheme="majorHAnsi" w:cstheme="majorHAnsi"/>
              </w:rPr>
              <w:t>Bayburt</w:t>
            </w:r>
            <w:r>
              <w:rPr>
                <w:rFonts w:asciiTheme="majorHAnsi" w:eastAsia="Cambria" w:hAnsiTheme="majorHAnsi" w:cstheme="majorHAnsi"/>
              </w:rPr>
              <w:t xml:space="preserve"> Belediyesi tarafından güvenlik kameraları ile izlenmektedir. İletişim: Danışma Masası</w:t>
            </w:r>
          </w:p>
        </w:tc>
      </w:tr>
    </w:tbl>
    <w:p w14:paraId="246FCE40" w14:textId="77777777" w:rsidR="009769A5" w:rsidRDefault="009769A5">
      <w:pPr>
        <w:spacing w:line="276" w:lineRule="auto"/>
        <w:ind w:left="352"/>
        <w:jc w:val="center"/>
        <w:rPr>
          <w:rFonts w:ascii="Calibri" w:hAnsi="Calibri" w:cstheme="majorHAnsi"/>
          <w:b/>
          <w:lang w:val="tr-TR"/>
        </w:rPr>
      </w:pPr>
    </w:p>
    <w:p w14:paraId="70483D92" w14:textId="1D40E6F0" w:rsidR="009769A5" w:rsidRDefault="00A55F24">
      <w:pPr>
        <w:spacing w:line="276" w:lineRule="auto"/>
        <w:ind w:left="352"/>
        <w:jc w:val="center"/>
      </w:pPr>
      <w:r>
        <w:rPr>
          <w:rFonts w:ascii="Calibri" w:hAnsi="Calibri" w:cstheme="majorHAnsi"/>
          <w:b/>
        </w:rPr>
        <w:t xml:space="preserve">T.C </w:t>
      </w:r>
      <w:r w:rsidR="00ED4697">
        <w:rPr>
          <w:rFonts w:ascii="Calibri" w:hAnsi="Calibri" w:cstheme="majorHAnsi"/>
          <w:b/>
        </w:rPr>
        <w:t>BAYBURT</w:t>
      </w:r>
      <w:r>
        <w:rPr>
          <w:rFonts w:ascii="Calibri" w:hAnsi="Calibri" w:cstheme="majorHAnsi"/>
          <w:b/>
        </w:rPr>
        <w:t xml:space="preserve"> BELEDİYESİ</w:t>
      </w:r>
    </w:p>
    <w:p w14:paraId="1E6EFF74" w14:textId="77777777" w:rsidR="009769A5" w:rsidRDefault="00A55F24">
      <w:pPr>
        <w:spacing w:line="276" w:lineRule="auto"/>
        <w:ind w:left="352"/>
        <w:jc w:val="center"/>
      </w:pPr>
      <w:r>
        <w:rPr>
          <w:rFonts w:ascii="Calibri" w:hAnsi="Calibri" w:cstheme="majorHAnsi"/>
          <w:b/>
          <w:lang w:val="tr-TR"/>
        </w:rPr>
        <w:t>CCTV KİŞİSEL VERİLERİN İŞLENMESİNE İLİŞKİN AYDINLATMA METNİ</w:t>
      </w:r>
    </w:p>
    <w:p w14:paraId="234AD0E5" w14:textId="77777777" w:rsidR="009769A5" w:rsidRDefault="009769A5">
      <w:pPr>
        <w:spacing w:line="276" w:lineRule="auto"/>
        <w:ind w:left="352"/>
        <w:jc w:val="both"/>
        <w:rPr>
          <w:rFonts w:asciiTheme="majorHAnsi" w:hAnsiTheme="majorHAnsi"/>
          <w:b/>
          <w:lang w:val="tr-TR"/>
        </w:rPr>
      </w:pPr>
    </w:p>
    <w:p w14:paraId="083CAD2C" w14:textId="04528F6E" w:rsidR="009769A5" w:rsidRDefault="00A55F24">
      <w:pPr>
        <w:pStyle w:val="NormalWeb"/>
        <w:shd w:val="clear" w:color="auto" w:fill="FFFFFF"/>
        <w:spacing w:before="280" w:after="280" w:line="276" w:lineRule="auto"/>
        <w:jc w:val="both"/>
        <w:textAlignment w:val="baseline"/>
      </w:pPr>
      <w:r>
        <w:rPr>
          <w:rFonts w:asciiTheme="majorHAnsi" w:hAnsiTheme="majorHAnsi" w:cs="Arial"/>
          <w:color w:val="000000"/>
        </w:rPr>
        <w:t>6698 sayılı Kişisel Verilerin Korunması Kanunu (“</w:t>
      </w:r>
      <w:r>
        <w:rPr>
          <w:rFonts w:asciiTheme="majorHAnsi" w:hAnsiTheme="majorHAnsi" w:cs="Arial"/>
          <w:b/>
          <w:color w:val="000000"/>
        </w:rPr>
        <w:t>Kanun</w:t>
      </w:r>
      <w:r>
        <w:rPr>
          <w:rFonts w:asciiTheme="majorHAnsi" w:hAnsiTheme="majorHAnsi" w:cs="Arial"/>
          <w:color w:val="000000"/>
        </w:rPr>
        <w:t xml:space="preserve">”) uyarınca, kişisel verileriniz; </w:t>
      </w:r>
      <w:r w:rsidR="00ED4697">
        <w:rPr>
          <w:rFonts w:asciiTheme="majorHAnsi" w:hAnsiTheme="majorHAnsi" w:cs="Arial"/>
          <w:color w:val="000000"/>
        </w:rPr>
        <w:t>Bayburt</w:t>
      </w:r>
      <w:r>
        <w:rPr>
          <w:rFonts w:asciiTheme="majorHAnsi" w:hAnsiTheme="majorHAnsi" w:cs="Arial"/>
          <w:color w:val="000000"/>
        </w:rPr>
        <w:t xml:space="preserve"> Belediyesi (</w:t>
      </w:r>
      <w:r>
        <w:rPr>
          <w:rFonts w:ascii="Calibri" w:hAnsi="Calibri" w:cstheme="majorHAnsi"/>
          <w:color w:val="000000"/>
        </w:rPr>
        <w:t>“</w:t>
      </w:r>
      <w:r>
        <w:rPr>
          <w:rFonts w:ascii="Calibri" w:hAnsi="Calibri" w:cstheme="majorHAnsi"/>
          <w:b/>
          <w:color w:val="000000"/>
        </w:rPr>
        <w:t>Belediye</w:t>
      </w:r>
      <w:r>
        <w:rPr>
          <w:rFonts w:ascii="Calibri" w:hAnsi="Calibri" w:cstheme="majorHAnsi"/>
          <w:color w:val="000000"/>
        </w:rPr>
        <w:t xml:space="preserve">”) </w:t>
      </w:r>
      <w:r>
        <w:rPr>
          <w:rFonts w:asciiTheme="majorHAnsi" w:hAnsiTheme="majorHAnsi" w:cs="Arial"/>
          <w:color w:val="000000"/>
        </w:rPr>
        <w:t xml:space="preserve">tarafından aşağıda açıklanan kapsamda işlenebilecektir.  </w:t>
      </w:r>
    </w:p>
    <w:p w14:paraId="1ACC2B82" w14:textId="77777777" w:rsidR="009769A5" w:rsidRDefault="009769A5">
      <w:pPr>
        <w:pStyle w:val="NormalWeb"/>
        <w:shd w:val="clear" w:color="auto" w:fill="FFFFFF"/>
        <w:spacing w:before="280" w:after="280" w:line="276" w:lineRule="auto"/>
        <w:jc w:val="both"/>
        <w:textAlignment w:val="baseline"/>
        <w:rPr>
          <w:rFonts w:asciiTheme="majorHAnsi" w:hAnsiTheme="majorHAnsi" w:cs="Arial"/>
          <w:color w:val="000000"/>
        </w:rPr>
      </w:pPr>
    </w:p>
    <w:p w14:paraId="25ADC862" w14:textId="0DF4DDBE" w:rsidR="009769A5" w:rsidRDefault="00A55F24">
      <w:pPr>
        <w:pStyle w:val="NormalWeb"/>
        <w:shd w:val="clear" w:color="auto" w:fill="FFFFFF"/>
        <w:spacing w:before="280" w:after="280" w:line="276" w:lineRule="auto"/>
        <w:jc w:val="both"/>
        <w:textAlignment w:val="baseline"/>
      </w:pPr>
      <w:bookmarkStart w:id="0" w:name="_Hlk533375690"/>
      <w:r>
        <w:rPr>
          <w:rStyle w:val="Gl"/>
          <w:rFonts w:ascii="Calibri" w:hAnsi="Calibri" w:cstheme="majorHAnsi"/>
          <w:b w:val="0"/>
          <w:bCs w:val="0"/>
        </w:rPr>
        <w:t>Kişisel verilerinizin Belediye tarafından işlenme amaçları konusunda detaylı bilgilere;</w:t>
      </w:r>
      <w:r>
        <w:rPr>
          <w:rStyle w:val="nternetBalants"/>
          <w:rFonts w:ascii="Calibri" w:hAnsi="Calibri" w:cs="Calibri"/>
          <w:bCs/>
        </w:rPr>
        <w:t xml:space="preserve"> </w:t>
      </w:r>
      <w:hyperlink r:id="rId12" w:history="1">
        <w:r w:rsidR="00ED4697" w:rsidRPr="00AF6E4A">
          <w:rPr>
            <w:rStyle w:val="Kpr"/>
            <w:rFonts w:ascii="Calibri" w:hAnsi="Calibri" w:cs="Calibri"/>
            <w:bCs/>
          </w:rPr>
          <w:t>https://bayburt.bel.tr/</w:t>
        </w:r>
      </w:hyperlink>
      <w:r w:rsidR="00ED4697">
        <w:rPr>
          <w:rStyle w:val="nternetBalants"/>
          <w:rFonts w:ascii="Calibri" w:hAnsi="Calibri" w:cs="Calibri"/>
          <w:bCs/>
        </w:rPr>
        <w:t xml:space="preserve"> </w:t>
      </w:r>
      <w:r>
        <w:rPr>
          <w:rStyle w:val="nternetBalants"/>
          <w:rFonts w:ascii="Calibri" w:hAnsi="Calibri" w:cstheme="majorHAnsi"/>
          <w:color w:val="auto"/>
          <w:u w:val="none"/>
        </w:rPr>
        <w:t xml:space="preserve">internet adresinde yer alan </w:t>
      </w:r>
      <w:r w:rsidR="00ED4697">
        <w:rPr>
          <w:rStyle w:val="nternetBalants"/>
          <w:rFonts w:ascii="Calibri" w:hAnsi="Calibri" w:cstheme="majorHAnsi"/>
          <w:color w:val="auto"/>
          <w:u w:val="none"/>
        </w:rPr>
        <w:t>Bayburt</w:t>
      </w:r>
      <w:r>
        <w:rPr>
          <w:rStyle w:val="nternetBalants"/>
          <w:rFonts w:ascii="Calibri" w:hAnsi="Calibri" w:cstheme="majorHAnsi"/>
          <w:color w:val="auto"/>
          <w:u w:val="none"/>
        </w:rPr>
        <w:t xml:space="preserve"> Belediyesi Kişisel Verilerin Korunması ve İşlenmesi </w:t>
      </w:r>
      <w:proofErr w:type="spellStart"/>
      <w:r>
        <w:rPr>
          <w:rStyle w:val="nternetBalants"/>
          <w:rFonts w:ascii="Calibri" w:hAnsi="Calibri" w:cstheme="majorHAnsi"/>
          <w:color w:val="auto"/>
          <w:u w:val="none"/>
        </w:rPr>
        <w:t>Politikası’ndan</w:t>
      </w:r>
      <w:proofErr w:type="spellEnd"/>
      <w:r>
        <w:rPr>
          <w:rStyle w:val="nternetBalants"/>
          <w:rFonts w:ascii="Calibri" w:hAnsi="Calibri" w:cstheme="majorHAnsi"/>
          <w:color w:val="auto"/>
        </w:rPr>
        <w:t xml:space="preserve"> </w:t>
      </w:r>
      <w:r>
        <w:rPr>
          <w:rStyle w:val="Gl"/>
          <w:rFonts w:ascii="Calibri" w:hAnsi="Calibri" w:cstheme="majorHAnsi"/>
          <w:b w:val="0"/>
          <w:bCs w:val="0"/>
        </w:rPr>
        <w:t>ulaşabilirsiniz.</w:t>
      </w:r>
      <w:r>
        <w:rPr>
          <w:rStyle w:val="Gl"/>
          <w:rFonts w:ascii="Calibri" w:hAnsi="Calibri" w:cstheme="majorHAnsi"/>
          <w:color w:val="000000"/>
        </w:rPr>
        <w:t xml:space="preserve">  </w:t>
      </w:r>
      <w:bookmarkEnd w:id="0"/>
    </w:p>
    <w:p w14:paraId="16ED2D3F" w14:textId="77777777" w:rsidR="009769A5" w:rsidRDefault="00A55F24">
      <w:pPr>
        <w:pStyle w:val="NormalWeb"/>
        <w:shd w:val="clear" w:color="auto" w:fill="FFFFFF"/>
        <w:spacing w:before="280" w:after="280" w:line="276" w:lineRule="auto"/>
        <w:ind w:left="352"/>
        <w:jc w:val="both"/>
        <w:textAlignment w:val="baseline"/>
      </w:pPr>
      <w:r>
        <w:rPr>
          <w:rStyle w:val="Gl"/>
          <w:rFonts w:asciiTheme="majorHAnsi" w:hAnsiTheme="majorHAnsi" w:cs="Arial"/>
          <w:b w:val="0"/>
          <w:color w:val="000000"/>
        </w:rPr>
        <w:t xml:space="preserve"> </w:t>
      </w:r>
    </w:p>
    <w:p w14:paraId="23ED94F8" w14:textId="77777777" w:rsidR="009769A5" w:rsidRDefault="00A55F24">
      <w:pPr>
        <w:pStyle w:val="NormalWeb"/>
        <w:shd w:val="clear" w:color="auto" w:fill="FFFFFF"/>
        <w:spacing w:before="280" w:after="280" w:line="276" w:lineRule="auto"/>
        <w:jc w:val="both"/>
        <w:textAlignment w:val="baseline"/>
      </w:pPr>
      <w:r>
        <w:rPr>
          <w:rStyle w:val="Gl"/>
          <w:rFonts w:asciiTheme="majorHAnsi" w:hAnsiTheme="majorHAnsi" w:cs="Arial"/>
          <w:color w:val="000000"/>
        </w:rPr>
        <w:t>Kişisel Verilerin Hangi Amaçla İşleneceği</w:t>
      </w:r>
    </w:p>
    <w:p w14:paraId="6C78A1B8" w14:textId="77777777" w:rsidR="009769A5" w:rsidRDefault="00A55F24">
      <w:pPr>
        <w:pStyle w:val="NormalWeb"/>
        <w:shd w:val="clear" w:color="auto" w:fill="FFFFFF"/>
        <w:spacing w:before="280" w:after="280" w:line="276" w:lineRule="auto"/>
        <w:jc w:val="both"/>
        <w:textAlignment w:val="baseline"/>
      </w:pPr>
      <w:r>
        <w:rPr>
          <w:rStyle w:val="Gl"/>
          <w:rFonts w:asciiTheme="majorHAnsi" w:hAnsiTheme="majorHAnsi" w:cs="Arial"/>
          <w:b w:val="0"/>
          <w:color w:val="000000"/>
        </w:rPr>
        <w:t>Belediyemiz ve eklentileri,</w:t>
      </w:r>
      <w:r>
        <w:rPr>
          <w:rFonts w:ascii="Calibri" w:hAnsi="Calibri" w:cs="Arial"/>
          <w:color w:val="000000"/>
        </w:rPr>
        <w:t xml:space="preserve"> güvenliğin sağlanması amacıyla kamera sistemleri ile izlenerek işbu veriler Belediyenin</w:t>
      </w:r>
      <w:r>
        <w:rPr>
          <w:rStyle w:val="Gl"/>
          <w:rFonts w:ascii="Calibri" w:hAnsi="Calibri" w:cs="Arial"/>
          <w:b w:val="0"/>
          <w:color w:val="000000"/>
        </w:rPr>
        <w:t xml:space="preserve"> ve Belediye ile ilişiği olan kişilerin hukuki, teknik ve ticari-iş güvenliğinin temini amacıyla Kanun’un 5. ve 6. maddelerinde belirtilen kişisel veri işleme şartları ve amaçları doğrultusunda işlenecektir.   </w:t>
      </w:r>
      <w:r>
        <w:rPr>
          <w:rStyle w:val="Gl"/>
          <w:rFonts w:asciiTheme="majorHAnsi" w:hAnsiTheme="majorHAnsi" w:cs="Arial"/>
          <w:b w:val="0"/>
          <w:color w:val="000000"/>
        </w:rPr>
        <w:t xml:space="preserve">   </w:t>
      </w:r>
    </w:p>
    <w:p w14:paraId="6AE0EF73" w14:textId="77777777" w:rsidR="009769A5" w:rsidRDefault="00A55F24">
      <w:pPr>
        <w:pStyle w:val="NormalWeb"/>
        <w:shd w:val="clear" w:color="auto" w:fill="FFFFFF"/>
        <w:spacing w:before="280" w:after="280" w:line="276" w:lineRule="auto"/>
        <w:jc w:val="both"/>
        <w:textAlignment w:val="baseline"/>
      </w:pPr>
      <w:r>
        <w:rPr>
          <w:rStyle w:val="Gl"/>
          <w:rFonts w:asciiTheme="majorHAnsi" w:hAnsiTheme="majorHAnsi" w:cs="Arial"/>
          <w:color w:val="000000"/>
        </w:rPr>
        <w:t>İşlenen</w:t>
      </w:r>
      <w:r>
        <w:rPr>
          <w:rFonts w:asciiTheme="majorHAnsi" w:hAnsiTheme="majorHAnsi"/>
          <w:b/>
        </w:rPr>
        <w:t xml:space="preserve"> Kişisel Verilerin Kimlere ve Hangi Amaçla Aktarılabileceği</w:t>
      </w:r>
    </w:p>
    <w:p w14:paraId="524F064A" w14:textId="77777777" w:rsidR="009769A5" w:rsidRDefault="00A55F24">
      <w:pPr>
        <w:shd w:val="clear" w:color="auto" w:fill="FFFFFF"/>
        <w:spacing w:line="276" w:lineRule="auto"/>
        <w:jc w:val="both"/>
      </w:pPr>
      <w:r>
        <w:rPr>
          <w:rFonts w:ascii="Calibri" w:hAnsi="Calibri" w:cs="Segoe UI"/>
          <w:lang w:val="tr-TR" w:eastAsia="tr-TR"/>
        </w:rPr>
        <w:t xml:space="preserve">Toplanan kişisel verileriniz; yukarıda sayılan </w:t>
      </w:r>
      <w:proofErr w:type="spellStart"/>
      <w:r>
        <w:rPr>
          <w:rStyle w:val="Gl"/>
          <w:rFonts w:ascii="Calibri" w:hAnsi="Calibri" w:cs="Arial"/>
          <w:b w:val="0"/>
          <w:color w:val="000000"/>
        </w:rPr>
        <w:t>amacın</w:t>
      </w:r>
      <w:proofErr w:type="spellEnd"/>
      <w:r>
        <w:rPr>
          <w:rStyle w:val="Gl"/>
          <w:rFonts w:ascii="Calibri" w:hAnsi="Calibri" w:cs="Arial"/>
          <w:b w:val="0"/>
          <w:color w:val="000000"/>
        </w:rPr>
        <w:t xml:space="preserve"> </w:t>
      </w:r>
      <w:proofErr w:type="spellStart"/>
      <w:r>
        <w:rPr>
          <w:rStyle w:val="Gl"/>
          <w:rFonts w:ascii="Calibri" w:hAnsi="Calibri" w:cs="Arial"/>
          <w:b w:val="0"/>
          <w:color w:val="000000"/>
        </w:rPr>
        <w:t>gerçekleştirilmesi</w:t>
      </w:r>
      <w:proofErr w:type="spellEnd"/>
      <w:r>
        <w:rPr>
          <w:rStyle w:val="Gl"/>
          <w:rFonts w:ascii="Calibri" w:hAnsi="Calibri" w:cs="Arial"/>
          <w:b w:val="0"/>
          <w:color w:val="000000"/>
        </w:rPr>
        <w:t xml:space="preserve"> </w:t>
      </w:r>
      <w:proofErr w:type="spellStart"/>
      <w:r>
        <w:rPr>
          <w:rStyle w:val="Gl"/>
          <w:rFonts w:ascii="Calibri" w:hAnsi="Calibri" w:cs="Arial"/>
          <w:b w:val="0"/>
          <w:color w:val="000000"/>
        </w:rPr>
        <w:t>kapsamında</w:t>
      </w:r>
      <w:proofErr w:type="spellEnd"/>
      <w:r>
        <w:rPr>
          <w:rStyle w:val="Gl"/>
          <w:rFonts w:ascii="Calibri" w:hAnsi="Calibri" w:cs="Arial"/>
          <w:b w:val="0"/>
          <w:color w:val="000000"/>
        </w:rPr>
        <w:t xml:space="preserve"> </w:t>
      </w:r>
      <w:r>
        <w:rPr>
          <w:rFonts w:ascii="Calibri" w:hAnsi="Calibri" w:cs="Segoe UI"/>
          <w:lang w:val="tr-TR" w:eastAsia="tr-TR"/>
        </w:rPr>
        <w:t>kanunen yetkili kamu kurumlarına Kanun’un 8. ve 9. maddelerinde belirtilen kişisel veri işleme şartları ve amaçları çerçevesinde aktarılabilecektir.</w:t>
      </w:r>
    </w:p>
    <w:p w14:paraId="3CB113EF" w14:textId="77777777" w:rsidR="009769A5" w:rsidRDefault="00A55F24">
      <w:pPr>
        <w:pStyle w:val="NormalWeb"/>
        <w:shd w:val="clear" w:color="auto" w:fill="FFFFFF"/>
        <w:spacing w:before="280" w:after="280" w:line="276" w:lineRule="auto"/>
        <w:jc w:val="both"/>
        <w:textAlignment w:val="baseline"/>
      </w:pPr>
      <w:r>
        <w:rPr>
          <w:rStyle w:val="Gl"/>
          <w:rFonts w:asciiTheme="majorHAnsi" w:hAnsiTheme="majorHAnsi" w:cs="Arial"/>
          <w:color w:val="000000"/>
        </w:rPr>
        <w:t>Kişisel Veri Toplamanın Yöntemi ve Hukuki Sebebi</w:t>
      </w:r>
    </w:p>
    <w:p w14:paraId="70568380" w14:textId="77777777" w:rsidR="009769A5" w:rsidRDefault="00A55F24">
      <w:pPr>
        <w:shd w:val="clear" w:color="auto" w:fill="FFFFFF"/>
        <w:spacing w:line="276" w:lineRule="auto"/>
        <w:jc w:val="both"/>
      </w:pPr>
      <w:r>
        <w:rPr>
          <w:rFonts w:asciiTheme="majorHAnsi" w:hAnsiTheme="majorHAnsi"/>
          <w:lang w:val="tr-TR"/>
        </w:rPr>
        <w:t>Kişisel verileriniz, Belediyemizde</w:t>
      </w:r>
      <w:r>
        <w:rPr>
          <w:rFonts w:ascii="Calibri" w:hAnsi="Calibri" w:cs="Arial"/>
          <w:color w:val="000000"/>
        </w:rPr>
        <w:t xml:space="preserve"> </w:t>
      </w:r>
      <w:r>
        <w:rPr>
          <w:rFonts w:asciiTheme="majorHAnsi" w:hAnsiTheme="majorHAnsi" w:cstheme="majorHAnsi"/>
          <w:lang w:val="tr-TR"/>
        </w:rPr>
        <w:t>bulunduğunuz sürelerce Belediye tarafından kamera kayıt sistemleri vasıtasıyla elektronik ortamda Belediye’nin meşru menfaatine ilişkin hukuki sebebe dayalı olarak; Kanun’un 5. ve 6. maddelerinde belirtilen kişisel veri işleme şartlarına uygun bir biçimde toplanmaktadır.</w:t>
      </w:r>
    </w:p>
    <w:p w14:paraId="41FFB0DF" w14:textId="77777777" w:rsidR="009769A5" w:rsidRDefault="009769A5">
      <w:pPr>
        <w:shd w:val="clear" w:color="auto" w:fill="FFFFFF"/>
        <w:spacing w:line="276" w:lineRule="auto"/>
        <w:ind w:left="352"/>
        <w:jc w:val="both"/>
        <w:rPr>
          <w:rFonts w:asciiTheme="majorHAnsi" w:hAnsiTheme="majorHAnsi"/>
          <w:lang w:val="tr-TR"/>
        </w:rPr>
      </w:pPr>
    </w:p>
    <w:p w14:paraId="09314018" w14:textId="77777777" w:rsidR="009769A5" w:rsidRDefault="00A55F24">
      <w:pPr>
        <w:pStyle w:val="NormalWeb"/>
        <w:shd w:val="clear" w:color="auto" w:fill="FFFFFF"/>
        <w:spacing w:before="280" w:after="280" w:line="276" w:lineRule="auto"/>
        <w:jc w:val="both"/>
        <w:textAlignment w:val="baseline"/>
      </w:pPr>
      <w:r>
        <w:rPr>
          <w:rStyle w:val="Gl"/>
          <w:rFonts w:asciiTheme="majorHAnsi" w:hAnsiTheme="majorHAnsi" w:cs="Arial"/>
          <w:color w:val="000000"/>
        </w:rPr>
        <w:t>Kişisel Veri Sahibinin Kanun’un 11. Maddesinde Sayılan Hakları</w:t>
      </w:r>
    </w:p>
    <w:p w14:paraId="41748D78" w14:textId="77777777" w:rsidR="009769A5" w:rsidRDefault="00A55F24">
      <w:pPr>
        <w:spacing w:line="276" w:lineRule="auto"/>
        <w:ind w:left="68"/>
        <w:jc w:val="both"/>
      </w:pPr>
      <w:r>
        <w:rPr>
          <w:rFonts w:asciiTheme="majorHAnsi" w:hAnsiTheme="majorHAnsi" w:cstheme="majorHAnsi"/>
          <w:lang w:val="tr-TR"/>
        </w:rPr>
        <w:t xml:space="preserve">Kişisel veri sahibi olarak Kanun’un 11. maddesi uyarınca aşağıdaki haklara sahip olduğunuzu bildiririz: </w:t>
      </w:r>
    </w:p>
    <w:p w14:paraId="2F6409A4" w14:textId="77777777" w:rsidR="009769A5" w:rsidRDefault="00A55F24">
      <w:pPr>
        <w:pStyle w:val="ListeParagraf"/>
        <w:numPr>
          <w:ilvl w:val="0"/>
          <w:numId w:val="2"/>
        </w:numPr>
        <w:spacing w:line="276" w:lineRule="auto"/>
        <w:ind w:left="567" w:hanging="425"/>
        <w:jc w:val="both"/>
        <w:rPr>
          <w:sz w:val="24"/>
          <w:szCs w:val="24"/>
        </w:rPr>
      </w:pPr>
      <w:r>
        <w:rPr>
          <w:sz w:val="24"/>
          <w:szCs w:val="24"/>
          <w:lang w:val="tr-TR"/>
        </w:rPr>
        <w:t>Kişisel</w:t>
      </w:r>
      <w:r>
        <w:rPr>
          <w:rFonts w:asciiTheme="majorHAnsi" w:hAnsiTheme="majorHAnsi"/>
          <w:sz w:val="24"/>
          <w:szCs w:val="24"/>
          <w:lang w:val="tr-TR"/>
        </w:rPr>
        <w:t xml:space="preserve"> veri işlenip işlenmediğini öğrenme,</w:t>
      </w:r>
    </w:p>
    <w:p w14:paraId="2BD29246" w14:textId="77777777" w:rsidR="009769A5" w:rsidRDefault="00A55F24">
      <w:pPr>
        <w:pStyle w:val="ListeParagraf"/>
        <w:numPr>
          <w:ilvl w:val="0"/>
          <w:numId w:val="2"/>
        </w:numPr>
        <w:tabs>
          <w:tab w:val="left" w:pos="993"/>
        </w:tabs>
        <w:spacing w:line="276" w:lineRule="auto"/>
        <w:ind w:left="567" w:hanging="425"/>
        <w:jc w:val="both"/>
        <w:rPr>
          <w:sz w:val="24"/>
          <w:szCs w:val="24"/>
        </w:rPr>
      </w:pPr>
      <w:r>
        <w:rPr>
          <w:rFonts w:asciiTheme="majorHAnsi" w:hAnsiTheme="majorHAnsi"/>
          <w:sz w:val="24"/>
          <w:szCs w:val="24"/>
          <w:lang w:val="tr-TR"/>
        </w:rPr>
        <w:t>Kişisel verileri işlenmişse buna ilişkin bilgi talep etme,</w:t>
      </w:r>
    </w:p>
    <w:p w14:paraId="48425C06" w14:textId="77777777" w:rsidR="009769A5" w:rsidRDefault="00A55F24">
      <w:pPr>
        <w:pStyle w:val="ListeParagraf"/>
        <w:numPr>
          <w:ilvl w:val="0"/>
          <w:numId w:val="2"/>
        </w:numPr>
        <w:tabs>
          <w:tab w:val="left" w:pos="993"/>
        </w:tabs>
        <w:spacing w:line="276" w:lineRule="auto"/>
        <w:ind w:left="567" w:hanging="425"/>
        <w:jc w:val="both"/>
        <w:rPr>
          <w:sz w:val="24"/>
          <w:szCs w:val="24"/>
        </w:rPr>
      </w:pPr>
      <w:r>
        <w:rPr>
          <w:rFonts w:asciiTheme="majorHAnsi" w:hAnsiTheme="majorHAnsi"/>
          <w:sz w:val="24"/>
          <w:szCs w:val="24"/>
          <w:lang w:val="tr-TR"/>
        </w:rPr>
        <w:t>Kişisel verilerin işlenme amacını ve bunların amacına uygun kullanılıp kullanılmadığını öğrenme,</w:t>
      </w:r>
    </w:p>
    <w:p w14:paraId="34D12ECB" w14:textId="77777777" w:rsidR="009769A5" w:rsidRDefault="00A55F24">
      <w:pPr>
        <w:pStyle w:val="ListeParagraf"/>
        <w:numPr>
          <w:ilvl w:val="0"/>
          <w:numId w:val="2"/>
        </w:numPr>
        <w:tabs>
          <w:tab w:val="left" w:pos="993"/>
        </w:tabs>
        <w:spacing w:line="276" w:lineRule="auto"/>
        <w:ind w:left="567" w:hanging="425"/>
        <w:jc w:val="both"/>
        <w:rPr>
          <w:sz w:val="24"/>
          <w:szCs w:val="24"/>
        </w:rPr>
      </w:pPr>
      <w:r>
        <w:rPr>
          <w:rFonts w:asciiTheme="majorHAnsi" w:hAnsiTheme="majorHAnsi"/>
          <w:sz w:val="24"/>
          <w:szCs w:val="24"/>
          <w:lang w:val="tr-TR"/>
        </w:rPr>
        <w:t>Yurt içinde veya yurt dışında kişisel verilerin aktarıldığı üçüncü kişileri bilme,</w:t>
      </w:r>
    </w:p>
    <w:p w14:paraId="57FCE8B4" w14:textId="77777777" w:rsidR="009769A5" w:rsidRDefault="00A55F24">
      <w:pPr>
        <w:pStyle w:val="ListeParagraf"/>
        <w:numPr>
          <w:ilvl w:val="0"/>
          <w:numId w:val="2"/>
        </w:numPr>
        <w:tabs>
          <w:tab w:val="left" w:pos="993"/>
        </w:tabs>
        <w:spacing w:line="276" w:lineRule="auto"/>
        <w:ind w:left="567" w:hanging="425"/>
        <w:jc w:val="both"/>
        <w:rPr>
          <w:sz w:val="24"/>
          <w:szCs w:val="24"/>
        </w:rPr>
      </w:pPr>
      <w:r>
        <w:rPr>
          <w:rFonts w:asciiTheme="majorHAnsi" w:hAnsiTheme="majorHAnsi"/>
          <w:sz w:val="24"/>
          <w:szCs w:val="24"/>
          <w:lang w:val="tr-TR"/>
        </w:rPr>
        <w:t>Kişisel verilerin eksik veya yanlış işlenmiş olması hâlinde bunların düzeltilmesini isteme ve bu kapsamda yapılan işlemin kişisel verilerin aktarıldığı üçüncü kişilere bildirilmesini isteme,</w:t>
      </w:r>
    </w:p>
    <w:p w14:paraId="1C781BC2" w14:textId="77777777" w:rsidR="009769A5" w:rsidRDefault="00A55F24">
      <w:pPr>
        <w:pStyle w:val="ListeParagraf"/>
        <w:numPr>
          <w:ilvl w:val="0"/>
          <w:numId w:val="2"/>
        </w:numPr>
        <w:tabs>
          <w:tab w:val="left" w:pos="993"/>
        </w:tabs>
        <w:spacing w:line="276" w:lineRule="auto"/>
        <w:ind w:left="567" w:hanging="425"/>
        <w:jc w:val="both"/>
        <w:rPr>
          <w:sz w:val="24"/>
          <w:szCs w:val="24"/>
        </w:rPr>
      </w:pPr>
      <w:r>
        <w:rPr>
          <w:rFonts w:cs="Arial"/>
          <w:color w:val="000000"/>
          <w:sz w:val="24"/>
          <w:szCs w:val="24"/>
          <w:lang w:val="tr-TR"/>
        </w:rPr>
        <w:t>6698 sayılı Kanun</w:t>
      </w:r>
      <w:r>
        <w:rPr>
          <w:rFonts w:asciiTheme="majorHAnsi" w:hAnsiTheme="majorHAnsi"/>
          <w:sz w:val="24"/>
          <w:szCs w:val="24"/>
          <w:lang w:val="tr-TR"/>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46CD9733" w14:textId="77777777" w:rsidR="009769A5" w:rsidRDefault="00A55F24">
      <w:pPr>
        <w:pStyle w:val="ListeParagraf"/>
        <w:numPr>
          <w:ilvl w:val="0"/>
          <w:numId w:val="2"/>
        </w:numPr>
        <w:tabs>
          <w:tab w:val="left" w:pos="993"/>
        </w:tabs>
        <w:spacing w:line="276" w:lineRule="auto"/>
        <w:ind w:left="567" w:hanging="425"/>
        <w:jc w:val="both"/>
        <w:rPr>
          <w:sz w:val="24"/>
          <w:szCs w:val="24"/>
        </w:rPr>
      </w:pPr>
      <w:r>
        <w:rPr>
          <w:rFonts w:asciiTheme="majorHAnsi" w:hAnsiTheme="majorHAnsi"/>
          <w:sz w:val="24"/>
          <w:szCs w:val="24"/>
          <w:lang w:val="tr-TR"/>
        </w:rPr>
        <w:t>İşlenen verilerin münhasıran otomatik sistemler vasıtasıyla analiz edilmesi suretiyle kişinin kendisi aleyhine bir sonucun ortaya çıkmasına itiraz etme,</w:t>
      </w:r>
    </w:p>
    <w:p w14:paraId="582E626E" w14:textId="77777777" w:rsidR="009769A5" w:rsidRDefault="00A55F24">
      <w:pPr>
        <w:pStyle w:val="ListeParagraf"/>
        <w:numPr>
          <w:ilvl w:val="0"/>
          <w:numId w:val="2"/>
        </w:numPr>
        <w:tabs>
          <w:tab w:val="left" w:pos="993"/>
        </w:tabs>
        <w:spacing w:line="276" w:lineRule="auto"/>
        <w:ind w:left="567" w:hanging="425"/>
        <w:jc w:val="both"/>
        <w:rPr>
          <w:sz w:val="24"/>
          <w:szCs w:val="24"/>
        </w:rPr>
      </w:pPr>
      <w:r>
        <w:rPr>
          <w:rFonts w:asciiTheme="majorHAnsi" w:hAnsiTheme="majorHAnsi"/>
          <w:sz w:val="24"/>
          <w:szCs w:val="24"/>
          <w:lang w:val="tr-TR"/>
        </w:rPr>
        <w:t>Kişisel verilerin kanuna aykırı olarak işlenmesi sebebiyle zarara uğraması hâlinde zararın giderilmesini talep etmek.</w:t>
      </w:r>
    </w:p>
    <w:p w14:paraId="06830D2D" w14:textId="77777777" w:rsidR="009769A5" w:rsidRDefault="009769A5">
      <w:pPr>
        <w:spacing w:line="276" w:lineRule="auto"/>
        <w:ind w:left="68"/>
        <w:jc w:val="both"/>
        <w:rPr>
          <w:rFonts w:asciiTheme="majorHAnsi" w:hAnsiTheme="majorHAnsi"/>
          <w:lang w:val="tr-TR"/>
        </w:rPr>
      </w:pPr>
    </w:p>
    <w:p w14:paraId="6C9D2A72" w14:textId="1EF0347C" w:rsidR="009769A5" w:rsidRDefault="00A55F24">
      <w:pPr>
        <w:spacing w:line="276" w:lineRule="auto"/>
        <w:jc w:val="both"/>
      </w:pPr>
      <w:r>
        <w:rPr>
          <w:rFonts w:ascii="Calibri" w:eastAsia="Times New Roman" w:hAnsi="Calibri" w:cs="Arial"/>
          <w:color w:val="000000"/>
          <w:lang w:val="tr-TR" w:eastAsia="tr-TR"/>
        </w:rPr>
        <w:t xml:space="preserve">Yukarıda sıralanan haklarınıza yönelik başvurularınızı,  </w:t>
      </w:r>
      <w:commentRangeStart w:id="1"/>
      <w:r w:rsidR="00ED4697" w:rsidRPr="00ED4697">
        <w:rPr>
          <w:rFonts w:ascii="Calibri" w:eastAsia="Times New Roman" w:hAnsi="Calibri" w:cs="Arial"/>
          <w:color w:val="000000"/>
          <w:highlight w:val="yellow"/>
          <w:lang w:val="tr-TR" w:eastAsia="tr-TR"/>
        </w:rPr>
        <w:t>(…………)</w:t>
      </w:r>
      <w:commentRangeEnd w:id="1"/>
      <w:r w:rsidR="00ED4697">
        <w:rPr>
          <w:rStyle w:val="AklamaBavurusu"/>
        </w:rPr>
        <w:commentReference w:id="1"/>
      </w:r>
      <w:r>
        <w:rPr>
          <w:rFonts w:ascii="Calibri" w:eastAsia="Times New Roman" w:hAnsi="Calibri" w:cs="Arial"/>
          <w:color w:val="000000"/>
          <w:lang w:val="tr-TR" w:eastAsia="tr-TR"/>
        </w:rPr>
        <w:t xml:space="preserve"> adresi üzerinden  Belediyemize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647252F8" w14:textId="77777777" w:rsidR="009769A5" w:rsidRDefault="009769A5">
      <w:pPr>
        <w:rPr>
          <w:rFonts w:ascii="Calibri" w:eastAsia="Calibri" w:hAnsi="Calibri"/>
          <w:b/>
          <w:lang w:val="tr-TR"/>
        </w:rPr>
      </w:pPr>
    </w:p>
    <w:p w14:paraId="10E5E22B" w14:textId="77777777" w:rsidR="009769A5" w:rsidRDefault="009769A5">
      <w:pPr>
        <w:spacing w:line="276" w:lineRule="auto"/>
        <w:jc w:val="both"/>
      </w:pPr>
    </w:p>
    <w:p w14:paraId="5E223894" w14:textId="76316C19" w:rsidR="009769A5" w:rsidRDefault="005F14FF">
      <w:pPr>
        <w:spacing w:line="276" w:lineRule="auto"/>
        <w:jc w:val="right"/>
      </w:pPr>
      <w:r>
        <w:rPr>
          <w:rFonts w:ascii="Calibri" w:hAnsi="Calibri" w:cstheme="majorHAnsi"/>
          <w:b/>
          <w:bCs/>
          <w:lang w:val="tr-TR"/>
        </w:rPr>
        <w:t xml:space="preserve">TC </w:t>
      </w:r>
      <w:r w:rsidR="00A55F24">
        <w:rPr>
          <w:rFonts w:ascii="Calibri" w:hAnsi="Calibri" w:cstheme="majorHAnsi"/>
          <w:b/>
          <w:bCs/>
          <w:lang w:val="tr-TR"/>
        </w:rPr>
        <w:t xml:space="preserve"> </w:t>
      </w:r>
      <w:r w:rsidR="00ED4697">
        <w:rPr>
          <w:rFonts w:ascii="Calibri" w:hAnsi="Calibri" w:cstheme="majorHAnsi"/>
          <w:b/>
          <w:bCs/>
          <w:lang w:val="tr-TR"/>
        </w:rPr>
        <w:t>BAYBURT</w:t>
      </w:r>
      <w:r w:rsidR="00A55F24">
        <w:rPr>
          <w:rFonts w:ascii="Calibri" w:hAnsi="Calibri" w:cstheme="majorHAnsi"/>
          <w:b/>
          <w:bCs/>
          <w:lang w:val="tr-TR"/>
        </w:rPr>
        <w:t xml:space="preserve"> BELEDİYE BAŞKANLIĞI</w:t>
      </w:r>
    </w:p>
    <w:sectPr w:rsidR="009769A5">
      <w:headerReference w:type="default" r:id="rId17"/>
      <w:pgSz w:w="11906" w:h="16838"/>
      <w:pgMar w:top="2119" w:right="1268" w:bottom="1985" w:left="1418" w:header="993" w:footer="0" w:gutter="0"/>
      <w:pgNumType w:start="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tül yazar" w:date="2022-04-13T14:51:00Z" w:initials="by">
    <w:p w14:paraId="087E2A19" w14:textId="6CB4C58E" w:rsidR="00ED4697" w:rsidRDefault="00ED4697">
      <w:pPr>
        <w:pStyle w:val="AklamaMetni"/>
      </w:pPr>
      <w:r>
        <w:rPr>
          <w:rStyle w:val="AklamaBavurusu"/>
        </w:rPr>
        <w:annotationRef/>
      </w:r>
      <w:r>
        <w:t xml:space="preserve">BU KISMA BELEDİYENİN KVKK BAŞVURULARI İÇİN KULLANACAĞI MAİL ADRESİ YAZILMALIDIR.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E2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61EA" w16cex:dateUtc="2022-04-13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E2A19" w16cid:durableId="26016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3F83" w14:textId="77777777" w:rsidR="007D582B" w:rsidRDefault="007D582B">
      <w:r>
        <w:separator/>
      </w:r>
    </w:p>
  </w:endnote>
  <w:endnote w:type="continuationSeparator" w:id="0">
    <w:p w14:paraId="57399B1E" w14:textId="77777777" w:rsidR="007D582B" w:rsidRDefault="007D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Segoe UI"/>
    <w:charset w:val="A2"/>
    <w:family w:val="roman"/>
    <w:pitch w:val="variable"/>
  </w:font>
  <w:font w:name="Arial Unicode MS">
    <w:panose1 w:val="020B0604020202020204"/>
    <w:charset w:val="00"/>
    <w:family w:val="roman"/>
    <w:pitch w:val="variable"/>
    <w:sig w:usb0="00000003" w:usb1="00000000" w:usb2="00000000" w:usb3="00000000" w:csb0="00000001"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EF72" w14:textId="77777777" w:rsidR="007D582B" w:rsidRDefault="007D582B">
      <w:r>
        <w:separator/>
      </w:r>
    </w:p>
  </w:footnote>
  <w:footnote w:type="continuationSeparator" w:id="0">
    <w:p w14:paraId="07BBD478" w14:textId="77777777" w:rsidR="007D582B" w:rsidRDefault="007D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E85" w14:textId="77777777" w:rsidR="009769A5" w:rsidRDefault="00A55F24">
    <w:pPr>
      <w:pStyle w:val="stBilgi"/>
    </w:pPr>
    <w:r>
      <w:rPr>
        <w:noProof/>
      </w:rPr>
      <w:drawing>
        <wp:anchor distT="0" distB="0" distL="0" distR="0" simplePos="0" relativeHeight="3" behindDoc="1" locked="0" layoutInCell="0" allowOverlap="1" wp14:anchorId="642056FD" wp14:editId="7B3036C8">
          <wp:simplePos x="0" y="0"/>
          <wp:positionH relativeFrom="column">
            <wp:posOffset>-923925</wp:posOffset>
          </wp:positionH>
          <wp:positionV relativeFrom="paragraph">
            <wp:posOffset>-580390</wp:posOffset>
          </wp:positionV>
          <wp:extent cx="1209040" cy="1245235"/>
          <wp:effectExtent l="0" t="0" r="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9040" cy="1245235"/>
                  </a:xfrm>
                  <a:prstGeom prst="rect">
                    <a:avLst/>
                  </a:prstGeom>
                </pic:spPr>
              </pic:pic>
            </a:graphicData>
          </a:graphic>
          <wp14:sizeRelV relativeFrom="margin">
            <wp14:pctHeight>0</wp14:pctHeight>
          </wp14:sizeRelV>
        </wp:anchor>
      </w:drawing>
    </w:r>
  </w:p>
  <w:p w14:paraId="7DF8A78D" w14:textId="77777777" w:rsidR="009769A5" w:rsidRDefault="009769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47382"/>
    <w:multiLevelType w:val="multilevel"/>
    <w:tmpl w:val="1A06B282"/>
    <w:lvl w:ilvl="0">
      <w:start w:val="1"/>
      <w:numFmt w:val="bullet"/>
      <w:lvlText w:val=""/>
      <w:lvlJc w:val="left"/>
      <w:pPr>
        <w:tabs>
          <w:tab w:val="num" w:pos="0"/>
        </w:tabs>
        <w:ind w:left="2338" w:hanging="360"/>
      </w:pPr>
      <w:rPr>
        <w:rFonts w:ascii="Symbol" w:hAnsi="Symbol" w:cs="Symbol" w:hint="default"/>
      </w:rPr>
    </w:lvl>
    <w:lvl w:ilvl="1">
      <w:start w:val="1"/>
      <w:numFmt w:val="lowerLetter"/>
      <w:lvlText w:val="%2."/>
      <w:lvlJc w:val="left"/>
      <w:pPr>
        <w:tabs>
          <w:tab w:val="num" w:pos="0"/>
        </w:tabs>
        <w:ind w:left="3058" w:hanging="360"/>
      </w:pPr>
    </w:lvl>
    <w:lvl w:ilvl="2">
      <w:start w:val="1"/>
      <w:numFmt w:val="lowerRoman"/>
      <w:lvlText w:val="%3."/>
      <w:lvlJc w:val="right"/>
      <w:pPr>
        <w:tabs>
          <w:tab w:val="num" w:pos="0"/>
        </w:tabs>
        <w:ind w:left="3778" w:hanging="180"/>
      </w:pPr>
    </w:lvl>
    <w:lvl w:ilvl="3">
      <w:start w:val="1"/>
      <w:numFmt w:val="decimal"/>
      <w:lvlText w:val="%4."/>
      <w:lvlJc w:val="left"/>
      <w:pPr>
        <w:tabs>
          <w:tab w:val="num" w:pos="0"/>
        </w:tabs>
        <w:ind w:left="4498" w:hanging="360"/>
      </w:pPr>
    </w:lvl>
    <w:lvl w:ilvl="4">
      <w:start w:val="1"/>
      <w:numFmt w:val="lowerLetter"/>
      <w:lvlText w:val="%5."/>
      <w:lvlJc w:val="left"/>
      <w:pPr>
        <w:tabs>
          <w:tab w:val="num" w:pos="0"/>
        </w:tabs>
        <w:ind w:left="5218" w:hanging="360"/>
      </w:pPr>
    </w:lvl>
    <w:lvl w:ilvl="5">
      <w:start w:val="1"/>
      <w:numFmt w:val="lowerRoman"/>
      <w:lvlText w:val="%6."/>
      <w:lvlJc w:val="right"/>
      <w:pPr>
        <w:tabs>
          <w:tab w:val="num" w:pos="0"/>
        </w:tabs>
        <w:ind w:left="5938" w:hanging="180"/>
      </w:pPr>
    </w:lvl>
    <w:lvl w:ilvl="6">
      <w:start w:val="1"/>
      <w:numFmt w:val="decimal"/>
      <w:lvlText w:val="%7."/>
      <w:lvlJc w:val="left"/>
      <w:pPr>
        <w:tabs>
          <w:tab w:val="num" w:pos="0"/>
        </w:tabs>
        <w:ind w:left="6658" w:hanging="360"/>
      </w:pPr>
    </w:lvl>
    <w:lvl w:ilvl="7">
      <w:start w:val="1"/>
      <w:numFmt w:val="lowerLetter"/>
      <w:lvlText w:val="%8."/>
      <w:lvlJc w:val="left"/>
      <w:pPr>
        <w:tabs>
          <w:tab w:val="num" w:pos="0"/>
        </w:tabs>
        <w:ind w:left="7378" w:hanging="360"/>
      </w:pPr>
    </w:lvl>
    <w:lvl w:ilvl="8">
      <w:start w:val="1"/>
      <w:numFmt w:val="lowerRoman"/>
      <w:lvlText w:val="%9."/>
      <w:lvlJc w:val="right"/>
      <w:pPr>
        <w:tabs>
          <w:tab w:val="num" w:pos="0"/>
        </w:tabs>
        <w:ind w:left="8098" w:hanging="180"/>
      </w:pPr>
    </w:lvl>
  </w:abstractNum>
  <w:abstractNum w:abstractNumId="1" w15:restartNumberingAfterBreak="0">
    <w:nsid w:val="653157CE"/>
    <w:multiLevelType w:val="multilevel"/>
    <w:tmpl w:val="6E204B28"/>
    <w:lvl w:ilvl="0">
      <w:start w:val="1"/>
      <w:numFmt w:val="upperRoman"/>
      <w:pStyle w:val="Balk1"/>
      <w:lvlText w:val="%1."/>
      <w:lvlJc w:val="righ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1274104">
    <w:abstractNumId w:val="1"/>
  </w:num>
  <w:num w:numId="2" w16cid:durableId="3908110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ül yazar">
    <w15:presenceInfo w15:providerId="Windows Live" w15:userId="baa0255ad30ea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A5"/>
    <w:rsid w:val="005F14FF"/>
    <w:rsid w:val="007D582B"/>
    <w:rsid w:val="009769A5"/>
    <w:rsid w:val="00A55F24"/>
    <w:rsid w:val="00BF56AE"/>
    <w:rsid w:val="00ED469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B5E2"/>
  <w15:docId w15:val="{2371936F-3D0B-4E45-A514-A9EC7645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2C2B0E"/>
  </w:style>
  <w:style w:type="character" w:customStyle="1" w:styleId="AltBilgiChar">
    <w:name w:val="Alt Bilgi Char"/>
    <w:basedOn w:val="VarsaylanParagrafYazTipi"/>
    <w:link w:val="AltBilgi"/>
    <w:uiPriority w:val="99"/>
    <w:qFormat/>
    <w:rsid w:val="002C2B0E"/>
  </w:style>
  <w:style w:type="character" w:customStyle="1" w:styleId="BalonMetniChar">
    <w:name w:val="Balon Metni Char"/>
    <w:link w:val="BalonMetni"/>
    <w:uiPriority w:val="99"/>
    <w:semiHidden/>
    <w:qFormat/>
    <w:rsid w:val="0009131C"/>
    <w:rPr>
      <w:rFonts w:ascii="Lucida Grande" w:hAnsi="Lucida Grande" w:cs="Lucida Grande"/>
      <w:sz w:val="18"/>
      <w:szCs w:val="18"/>
    </w:rPr>
  </w:style>
  <w:style w:type="character" w:customStyle="1" w:styleId="nternetBalants">
    <w:name w:val="İnternet Bağlantısı"/>
    <w:basedOn w:val="VarsaylanParagrafYazTipi"/>
    <w:uiPriority w:val="99"/>
    <w:unhideWhenUsed/>
    <w:rsid w:val="00586227"/>
    <w:rPr>
      <w:color w:val="0000FF" w:themeColor="hyperlink"/>
      <w:u w:val="single"/>
    </w:rPr>
  </w:style>
  <w:style w:type="character" w:styleId="SayfaNumaras">
    <w:name w:val="page number"/>
    <w:basedOn w:val="VarsaylanParagrafYazTipi"/>
    <w:qFormat/>
    <w:rsid w:val="00FF3F23"/>
  </w:style>
  <w:style w:type="character" w:customStyle="1" w:styleId="Balk1Char">
    <w:name w:val="Başlık 1 Char"/>
    <w:basedOn w:val="VarsaylanParagrafYazTipi"/>
    <w:link w:val="Balk1"/>
    <w:uiPriority w:val="9"/>
    <w:qFormat/>
    <w:rsid w:val="00A043E9"/>
    <w:rPr>
      <w:rFonts w:ascii="Arial" w:eastAsia="Times New Roman" w:hAnsi="Arial" w:cs="Arial"/>
      <w:b/>
      <w:bCs/>
      <w:color w:val="C00000"/>
      <w:kern w:val="2"/>
      <w:sz w:val="24"/>
      <w:szCs w:val="32"/>
      <w:lang w:val="en-AU" w:eastAsia="tr-TR"/>
    </w:rPr>
  </w:style>
  <w:style w:type="character" w:styleId="Vurgu">
    <w:name w:val="Emphasis"/>
    <w:basedOn w:val="VarsaylanParagrafYazTipi"/>
    <w:uiPriority w:val="20"/>
    <w:qFormat/>
    <w:rsid w:val="00526E11"/>
    <w:rPr>
      <w:i/>
      <w:iCs/>
    </w:rPr>
  </w:style>
  <w:style w:type="character" w:customStyle="1" w:styleId="Balk2Char">
    <w:name w:val="Başlık 2 Char"/>
    <w:basedOn w:val="VarsaylanParagrafYazTipi"/>
    <w:link w:val="Balk2"/>
    <w:uiPriority w:val="9"/>
    <w:qFormat/>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qFormat/>
    <w:rsid w:val="00A44A0B"/>
    <w:rPr>
      <w:rFonts w:ascii="Arial" w:eastAsiaTheme="majorEastAsia" w:hAnsi="Arial" w:cstheme="majorBidi"/>
      <w:b/>
      <w:bCs/>
      <w:color w:val="C00000"/>
      <w:sz w:val="24"/>
      <w:szCs w:val="24"/>
    </w:rPr>
  </w:style>
  <w:style w:type="character" w:customStyle="1" w:styleId="DipnotMetniChar">
    <w:name w:val="Dipnot Metni Char"/>
    <w:basedOn w:val="VarsaylanParagrafYazTipi"/>
    <w:link w:val="DipnotMetni"/>
    <w:uiPriority w:val="99"/>
    <w:qFormat/>
    <w:rsid w:val="003466B4"/>
    <w:rPr>
      <w:rFonts w:ascii="Arial" w:eastAsia="Arial Unicode MS" w:hAnsi="Arial" w:cs="Arial"/>
      <w:sz w:val="16"/>
      <w:lang w:val="de-DE" w:eastAsia="zh-CN"/>
    </w:rPr>
  </w:style>
  <w:style w:type="character" w:customStyle="1" w:styleId="DipnotSabitleyicisi">
    <w:name w:val="Dipnot Sabitleyicisi"/>
    <w:rPr>
      <w:rFonts w:ascii="Arial" w:hAnsi="Arial" w:cs="Arial"/>
      <w:strike w:val="0"/>
      <w:dstrike w:val="0"/>
      <w:sz w:val="20"/>
      <w:vertAlign w:val="superscript"/>
    </w:rPr>
  </w:style>
  <w:style w:type="character" w:customStyle="1" w:styleId="FootnoteCharacters">
    <w:name w:val="Footnote Characters"/>
    <w:uiPriority w:val="99"/>
    <w:qFormat/>
    <w:rsid w:val="003466B4"/>
    <w:rPr>
      <w:rFonts w:ascii="Arial" w:hAnsi="Arial" w:cs="Arial"/>
      <w:strike w:val="0"/>
      <w:dstrike w:val="0"/>
      <w:sz w:val="20"/>
      <w:vertAlign w:val="superscript"/>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qFormat/>
    <w:rsid w:val="00781625"/>
    <w:rPr>
      <w:rFonts w:asciiTheme="majorHAnsi" w:eastAsiaTheme="majorEastAsia" w:hAnsiTheme="majorHAnsi" w:cstheme="majorBidi"/>
      <w:b/>
      <w:bCs/>
      <w:i/>
      <w:iCs/>
      <w:color w:val="4F81BD" w:themeColor="accent1"/>
      <w:sz w:val="24"/>
      <w:szCs w:val="24"/>
    </w:rPr>
  </w:style>
  <w:style w:type="character" w:customStyle="1" w:styleId="SonNotMetniChar">
    <w:name w:val="Son Not Metni Char"/>
    <w:basedOn w:val="VarsaylanParagrafYazTipi"/>
    <w:link w:val="SonNotMetni"/>
    <w:uiPriority w:val="99"/>
    <w:semiHidden/>
    <w:qFormat/>
    <w:rsid w:val="00781625"/>
    <w:rPr>
      <w:rFonts w:ascii="Calibri" w:eastAsia="Calibri" w:hAnsi="Calibri"/>
      <w:lang w:val="tr-TR"/>
    </w:rPr>
  </w:style>
  <w:style w:type="character" w:customStyle="1" w:styleId="SonnotSabitleyicisi">
    <w:name w:val="Sonnot Sabitleyicisi"/>
    <w:rPr>
      <w:vertAlign w:val="superscript"/>
    </w:rPr>
  </w:style>
  <w:style w:type="character" w:customStyle="1" w:styleId="EndnoteCharacters">
    <w:name w:val="Endnote Characters"/>
    <w:basedOn w:val="VarsaylanParagrafYazTipi"/>
    <w:uiPriority w:val="99"/>
    <w:semiHidden/>
    <w:unhideWhenUsed/>
    <w:qFormat/>
    <w:rsid w:val="00781625"/>
    <w:rPr>
      <w:vertAlign w:val="superscript"/>
    </w:rPr>
  </w:style>
  <w:style w:type="character" w:styleId="AklamaBavurusu">
    <w:name w:val="annotation reference"/>
    <w:basedOn w:val="VarsaylanParagrafYazTipi"/>
    <w:uiPriority w:val="99"/>
    <w:unhideWhenUsed/>
    <w:qFormat/>
    <w:rsid w:val="003669B6"/>
    <w:rPr>
      <w:sz w:val="16"/>
      <w:szCs w:val="16"/>
    </w:rPr>
  </w:style>
  <w:style w:type="character" w:customStyle="1" w:styleId="AklamaMetniChar">
    <w:name w:val="Açıklama Metni Char"/>
    <w:basedOn w:val="VarsaylanParagrafYazTipi"/>
    <w:link w:val="AklamaMetni"/>
    <w:uiPriority w:val="99"/>
    <w:qFormat/>
    <w:rsid w:val="003669B6"/>
  </w:style>
  <w:style w:type="character" w:customStyle="1" w:styleId="AklamaKonusuChar">
    <w:name w:val="Açıklama Konusu Char"/>
    <w:basedOn w:val="AklamaMetniChar"/>
    <w:link w:val="AklamaKonusu"/>
    <w:uiPriority w:val="99"/>
    <w:semiHidden/>
    <w:qFormat/>
    <w:rsid w:val="003669B6"/>
    <w:rPr>
      <w:b/>
      <w:bCs/>
    </w:rPr>
  </w:style>
  <w:style w:type="character" w:customStyle="1" w:styleId="Balk5Char">
    <w:name w:val="Başlık 5 Char"/>
    <w:basedOn w:val="VarsaylanParagrafYazTipi"/>
    <w:link w:val="Balk5"/>
    <w:uiPriority w:val="9"/>
    <w:semiHidden/>
    <w:qFormat/>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qFormat/>
    <w:rsid w:val="00A36EA7"/>
    <w:rPr>
      <w:rFonts w:asciiTheme="majorHAnsi" w:eastAsiaTheme="majorEastAsia" w:hAnsiTheme="majorHAnsi" w:cstheme="majorBidi"/>
      <w:color w:val="243F60" w:themeColor="accent1" w:themeShade="7F"/>
      <w:sz w:val="24"/>
      <w:szCs w:val="24"/>
    </w:rPr>
  </w:style>
  <w:style w:type="character" w:customStyle="1" w:styleId="ZiyaretEdilminternetBalants">
    <w:name w:val="Ziyaret Edilmiş İnternet Bağlantısı"/>
    <w:basedOn w:val="VarsaylanParagrafYazTipi"/>
    <w:uiPriority w:val="99"/>
    <w:semiHidden/>
    <w:unhideWhenUsed/>
    <w:rsid w:val="000B327A"/>
    <w:rPr>
      <w:color w:val="800080" w:themeColor="followedHyperlink"/>
      <w:u w:val="single"/>
    </w:rPr>
  </w:style>
  <w:style w:type="character" w:styleId="zmlenmeyenBahsetme">
    <w:name w:val="Unresolved Mention"/>
    <w:basedOn w:val="VarsaylanParagrafYazTipi"/>
    <w:uiPriority w:val="99"/>
    <w:semiHidden/>
    <w:unhideWhenUsed/>
    <w:qFormat/>
    <w:rsid w:val="00AF41E8"/>
    <w:rPr>
      <w:color w:val="605E5C"/>
      <w:shd w:val="clear" w:color="auto" w:fill="E1DFDD"/>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qFormat/>
    <w:pPr>
      <w:suppressLineNumbers/>
    </w:pPr>
    <w:rPr>
      <w:rFonts w:cs="Lucida Sans"/>
    </w:rPr>
  </w:style>
  <w:style w:type="paragraph" w:customStyle="1" w:styleId="stvealtbilgi">
    <w:name w:val="Üst ve alt bilgi"/>
    <w:basedOn w:val="Normal"/>
    <w:qFormat/>
  </w:style>
  <w:style w:type="paragraph" w:styleId="stBilgi">
    <w:name w:val="header"/>
    <w:basedOn w:val="Normal"/>
    <w:uiPriority w:val="99"/>
    <w:unhideWhenUsed/>
    <w:rsid w:val="002C2B0E"/>
    <w:pPr>
      <w:tabs>
        <w:tab w:val="center" w:pos="4320"/>
        <w:tab w:val="right" w:pos="8640"/>
      </w:tabs>
    </w:pPr>
  </w:style>
  <w:style w:type="paragraph" w:styleId="AltBilgi">
    <w:name w:val="footer"/>
    <w:basedOn w:val="Normal"/>
    <w:link w:val="AltBilgiChar"/>
    <w:uiPriority w:val="99"/>
    <w:unhideWhenUsed/>
    <w:rsid w:val="002C2B0E"/>
    <w:pPr>
      <w:tabs>
        <w:tab w:val="center" w:pos="4320"/>
        <w:tab w:val="right" w:pos="8640"/>
      </w:tabs>
    </w:pPr>
  </w:style>
  <w:style w:type="paragraph" w:styleId="BalonMetni">
    <w:name w:val="Balloon Text"/>
    <w:basedOn w:val="Normal"/>
    <w:link w:val="BalonMetniChar"/>
    <w:uiPriority w:val="99"/>
    <w:semiHidden/>
    <w:unhideWhenUsed/>
    <w:qFormat/>
    <w:rsid w:val="0009131C"/>
    <w:rPr>
      <w:rFonts w:ascii="Lucida Grande" w:hAnsi="Lucida Grande" w:cs="Lucida Grande"/>
      <w:sz w:val="18"/>
      <w:szCs w:val="18"/>
    </w:rPr>
  </w:style>
  <w:style w:type="paragraph" w:styleId="ListeParagraf">
    <w:name w:val="List Paragraph"/>
    <w:basedOn w:val="Normal"/>
    <w:uiPriority w:val="34"/>
    <w:qFormat/>
    <w:rsid w:val="00283A51"/>
    <w:pPr>
      <w:ind w:left="720"/>
    </w:pPr>
    <w:rPr>
      <w:rFonts w:ascii="Calibri" w:eastAsia="Calibri" w:hAnsi="Calibri"/>
      <w:sz w:val="22"/>
      <w:szCs w:val="22"/>
    </w:rPr>
  </w:style>
  <w:style w:type="paragraph" w:styleId="ekillerTablosu">
    <w:name w:val="table of figures"/>
    <w:basedOn w:val="Normal"/>
    <w:next w:val="Normal"/>
    <w:uiPriority w:val="99"/>
    <w:unhideWhenUsed/>
    <w:qFormat/>
    <w:rsid w:val="00AD42EB"/>
    <w:pPr>
      <w:ind w:left="480" w:hanging="480"/>
    </w:pPr>
  </w:style>
  <w:style w:type="paragraph" w:styleId="NormalWeb">
    <w:name w:val="Normal (Web)"/>
    <w:basedOn w:val="Normal"/>
    <w:uiPriority w:val="99"/>
    <w:unhideWhenUsed/>
    <w:qFormat/>
    <w:rsid w:val="0091701B"/>
    <w:pPr>
      <w:spacing w:beforeAutospacing="1" w:afterAutospacing="1"/>
    </w:pPr>
    <w:rPr>
      <w:rFonts w:ascii="Times New Roman" w:eastAsia="Times New Roman" w:hAnsi="Times New Roman"/>
      <w:lang w:val="tr-TR" w:eastAsia="tr-TR"/>
    </w:rPr>
  </w:style>
  <w:style w:type="paragraph" w:styleId="TBal">
    <w:name w:val="TOC Heading"/>
    <w:basedOn w:val="Balk1"/>
    <w:next w:val="Normal"/>
    <w:uiPriority w:val="39"/>
    <w:unhideWhenUsed/>
    <w:qFormat/>
    <w:rsid w:val="004A796A"/>
    <w:pPr>
      <w:keepLines/>
      <w:numPr>
        <w:numId w:val="0"/>
      </w:numPr>
      <w:spacing w:before="480" w:after="0" w:line="276" w:lineRule="auto"/>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paragraph" w:customStyle="1" w:styleId="BBBodyTextIndent4">
    <w:name w:val="B&amp;B Body Text Indent 4"/>
    <w:basedOn w:val="Normal"/>
    <w:qFormat/>
    <w:rsid w:val="009105E3"/>
    <w:pPr>
      <w:spacing w:after="240"/>
      <w:ind w:left="2699"/>
      <w:jc w:val="both"/>
      <w:outlineLvl w:val="3"/>
    </w:pPr>
    <w:rPr>
      <w:rFonts w:ascii="Georgia" w:hAnsi="Georgia"/>
      <w:sz w:val="20"/>
      <w:lang w:val="en-GB" w:eastAsia="en-GB"/>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paragraph" w:styleId="AklamaMetni">
    <w:name w:val="annotation text"/>
    <w:basedOn w:val="Normal"/>
    <w:link w:val="AklamaMetniChar"/>
    <w:uiPriority w:val="99"/>
    <w:unhideWhenUsed/>
    <w:qFormat/>
    <w:rsid w:val="003669B6"/>
    <w:rPr>
      <w:sz w:val="20"/>
      <w:szCs w:val="20"/>
    </w:rPr>
  </w:style>
  <w:style w:type="paragraph" w:styleId="AklamaKonusu">
    <w:name w:val="annotation subject"/>
    <w:basedOn w:val="AklamaMetni"/>
    <w:next w:val="AklamaMetni"/>
    <w:link w:val="AklamaKonusuChar"/>
    <w:uiPriority w:val="99"/>
    <w:semiHidden/>
    <w:unhideWhenUsed/>
    <w:qFormat/>
    <w:rsid w:val="003669B6"/>
    <w:rPr>
      <w:b/>
      <w:bCs/>
    </w:rPr>
  </w:style>
  <w:style w:type="table" w:styleId="TabloKlavuzu">
    <w:name w:val="Table Grid"/>
    <w:basedOn w:val="NormalTablo"/>
    <w:uiPriority w:val="59"/>
    <w:rsid w:val="002C2B0E"/>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D46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ayburt.bel.t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8ca697da6d06f8091151dd9e90d8720b">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d54c73e4ca867dbcb4a059eb8e5d6c56"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TermName>BTS</TermName>
          <TermId>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TermName>Türkçe</TermName>
          <TermId>890ccf9a-1927-4fd6-9458-c831416f41a9</TermId>
        </TermInfo>
      </Terms>
    </j706b248d8254d5ca0f62b6f448471ce>
    <TaxCatchAll xmlns="179c9df7-bfec-4257-afe4-54792d6740de">
      <Value>5</Value>
      <Value>13</Value>
    </TaxCatchAll>
    <_dlc_DocId xmlns="179c9df7-bfec-4257-afe4-54792d6740de">BTSPARTNERS-4-15609</_dlc_DocId>
    <_dlc_DocIdUrl xmlns="179c9df7-bfec-4257-afe4-54792d6740de">
      <Url>https://btspartners.sharepoint.com/_layouts/15/DocIdRedir.aspx?ID=BTSPARTNERS-4-15609</Url>
      <Description>BTSPARTNERS-4-15609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F9F85-B297-439C-BD0D-AE8A5DEBF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1FE9E-D14B-40FC-B70C-93DCCC75855A}">
  <ds:schemaRefs>
    <ds:schemaRef ds:uri="http://schemas.microsoft.com/sharepoint/events"/>
  </ds:schemaRefs>
</ds:datastoreItem>
</file>

<file path=customXml/itemProps3.xml><?xml version="1.0" encoding="utf-8"?>
<ds:datastoreItem xmlns:ds="http://schemas.openxmlformats.org/officeDocument/2006/customXml" ds:itemID="{6EDF5E7C-59D0-4025-9FDC-EF1222C67835}">
  <ds:schemaRefs>
    <ds:schemaRef ds:uri="http://schemas.openxmlformats.org/officeDocument/2006/bibliography"/>
  </ds:schemaRefs>
</ds:datastoreItem>
</file>

<file path=customXml/itemProps4.xml><?xml version="1.0" encoding="utf-8"?>
<ds:datastoreItem xmlns:ds="http://schemas.openxmlformats.org/officeDocument/2006/customXml" ds:itemID="{81B72AFE-8B01-423A-B716-71F8CD0CC646}">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5.xml><?xml version="1.0" encoding="utf-8"?>
<ds:datastoreItem xmlns:ds="http://schemas.openxmlformats.org/officeDocument/2006/customXml" ds:itemID="{CAF3829C-7930-4BCD-AA1F-05CDFDA8E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2875</Characters>
  <Application>Microsoft Office Word</Application>
  <DocSecurity>0</DocSecurity>
  <Lines>23</Lines>
  <Paragraphs>6</Paragraphs>
  <ScaleCrop>false</ScaleCrop>
  <Company>APOLLO</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4</cp:revision>
  <dcterms:created xsi:type="dcterms:W3CDTF">2022-04-13T11:49:00Z</dcterms:created>
  <dcterms:modified xsi:type="dcterms:W3CDTF">2022-09-09T11:52:00Z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APOLLO</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M?vekkil">
    <vt:lpwstr>13;#BTS|974345ce-8c58-4175-a368-cb8726274a3f</vt:lpwstr>
  </property>
  <property fmtid="{D5CDD505-2E9C-101B-9397-08002B2CF9AE}" pid="10" name="ScaleCrop">
    <vt:bool>false</vt:bool>
  </property>
  <property fmtid="{D5CDD505-2E9C-101B-9397-08002B2CF9AE}" pid="11" name="ShareDoc">
    <vt:bool>false</vt:bool>
  </property>
  <property fmtid="{D5CDD505-2E9C-101B-9397-08002B2CF9AE}" pid="12" name="TaxKeyword">
    <vt:lpwstr/>
  </property>
  <property fmtid="{D5CDD505-2E9C-101B-9397-08002B2CF9AE}" pid="13" name="_dlc_DocIdItemGuid">
    <vt:lpwstr>bb39ebec-8821-47d9-bb7b-380fca63f252</vt:lpwstr>
  </property>
</Properties>
</file>